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“新道</w:t>
      </w:r>
      <w:r>
        <w:rPr>
          <w:rFonts w:hint="eastAsia" w:ascii="宋体" w:hAnsi="宋体" w:cs="仿宋"/>
          <w:b/>
          <w:sz w:val="32"/>
          <w:szCs w:val="32"/>
        </w:rPr>
        <w:t>•</w:t>
      </w:r>
      <w:r>
        <w:rPr>
          <w:rFonts w:hint="eastAsia" w:ascii="仿宋" w:hAnsi="仿宋" w:eastAsia="仿宋" w:cs="仿宋"/>
          <w:b/>
          <w:sz w:val="32"/>
          <w:szCs w:val="32"/>
        </w:rPr>
        <w:t>建行杯”第二届辽宁省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“互联网+”大学生创新创业大赛现场赛决赛项目名单</w:t>
      </w: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ascii="仿宋" w:hAnsi="仿宋" w:eastAsia="仿宋" w:cs="仿宋"/>
          <w:b/>
          <w:sz w:val="32"/>
          <w:szCs w:val="32"/>
        </w:rPr>
        <w:t>创意组</w:t>
      </w:r>
      <w:r>
        <w:rPr>
          <w:rFonts w:hint="eastAsia" w:ascii="仿宋" w:hAnsi="仿宋" w:eastAsia="仿宋" w:cs="仿宋"/>
          <w:b/>
          <w:sz w:val="32"/>
          <w:szCs w:val="32"/>
        </w:rPr>
        <w:t>80项</w:t>
      </w:r>
    </w:p>
    <w:tbl>
      <w:tblPr>
        <w:tblStyle w:val="12"/>
        <w:tblW w:w="9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8"/>
        <w:gridCol w:w="2126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公司或团队名称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参赛类别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推荐高校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智能车位锁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辽东学院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Show学岛儿童教育社区手游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家庭移动云医疗自助看护系统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安洁斯派特3D宠物殡葬公司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基予物联网和机器学习的汽车发动机预警系统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WIFI智能防尘通风窗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“老司机停车”基于LBS技术与物联网+实现的互联网智能停车项目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大连东软信息学院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8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基于移动终端的二维码校园信息服务系统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辽东学院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9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指尖上的智能微农业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“互联网+”现代农业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辽东学院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10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辽宁风腾科技有限责任公司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11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AR派教育科技有限公司创业计划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12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交互式“遍在”虚拟实验室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渤海大学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13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便携式多用式夜视仪-沈阳夜视仪电子科技有限责任公司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14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家装魔方虚拟现实互动平台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大连东软信息学院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农业技术服务网络平台——神农植物医院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16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别等了——基于互联网+思维下面向用户的拒绝等待系统研究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17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小π玩具机器人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18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基于互联网大数据技术的社区服务平台_1468457125497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19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e呼吸——COPD患者精准健康管理解决方案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中国医科大学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20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大连花友智能阳台经济有限责任公司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21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“匠承”之中国传统民间工艺体验式公益旅游网络平台建设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22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飞鱼实习有限责任公司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23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创艺工匠网商业计划书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24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3D娱乐健身车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“益牙堂”智能口腔医疗服务平台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26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术后一站式康复管理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中国医科大学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27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智峰科技有限责任公司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鞍山师范学院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28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心翼爱心服务中心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29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3DP药物快速打印机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30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艺影人生——岫岩皮影互联网经济循环生态系统创新与实践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31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智能药箱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32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IET绿色科技咨询服务有限公司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33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基于物联网的潜水泵智能控制系统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渤海大学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34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京筑科技石材有限责任公司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35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互联网+微流控芯片肿瘤细胞检测仪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36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农团乐信息技术有限公司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37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E-淘二手书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38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东财印象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39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盆来清新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40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沈阳博瑞未来科技有限公司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41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入耳式眼镜设计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辽宁何氏医学院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42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Dress  Design  Dream虚拟试衣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43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咱家后院农业众筹互联网有限责任公司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44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“I”家居有限责任公司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45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“E＋1”护眼医生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46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微爱网大学生微公益网站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47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医cure就医地图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48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麦斯凯特科技有限责任公司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49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运载气动机械手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50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辽宁零壹创意有限公司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51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Super+Mom婴儿用品有限公司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52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梦行旅游策划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53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爱宠微萌毛孩子终身饲养专家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54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一米寝室装修创意有限公司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55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北京同城绿植网上销售项目策划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辽宁理工学院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56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互联网+3D打印——私人订制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57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“爱忆”3D全息工作室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58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“e车族”互联网驾校项目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渤海大学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59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汉风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60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橙意体育教育平台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61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互联网下的晟拓微视频简历工作室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62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食品3D打印机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63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"http://cy.ncss.org.cn/CYDS_2TH/project/info/82378.html" \o "http://cy.ncss.org.cn/CYDS_2TH/project/info/82378.html" </w:instrText>
            </w:r>
            <w:r>
              <w:fldChar w:fldCharType="separate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智能唤醒驾驶系统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64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创锐催化科技有限公司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65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轻孕倾城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66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雷锋商社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67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Vision视界有限责任公司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68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徽州特产连锁有限责任公司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辽宁理工学院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69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全地形巡检机器人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70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魅立方互联网美业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71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微尘网公益慈善医疗网站平台与移动APP推广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“互联网+”公益创业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72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U创工场校园电子商务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大连东软信息学院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73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紫云花汐薰衣草庄园大型实景演艺项目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74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SHY水培花卉与蔬菜责任有限公司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“互联网+”现代农业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辽东学院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75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智能亲子项圈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大连东软信息学院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76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沈阳清源水务科技服务有限公司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77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锦州明辉教育商业计划书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78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大连天天信息科技有限公司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“互联网+”商务服务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79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米行天下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80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民丰在线果蔬配送服务有限公司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大连财经学院</w:t>
            </w:r>
          </w:p>
        </w:tc>
      </w:tr>
    </w:tbl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二、初创</w:t>
      </w:r>
      <w:r>
        <w:rPr>
          <w:rFonts w:ascii="仿宋" w:hAnsi="仿宋" w:eastAsia="仿宋" w:cs="仿宋"/>
          <w:b/>
          <w:sz w:val="32"/>
          <w:szCs w:val="32"/>
        </w:rPr>
        <w:t>组</w:t>
      </w:r>
      <w:r>
        <w:rPr>
          <w:rFonts w:hint="eastAsia" w:ascii="仿宋" w:hAnsi="仿宋" w:eastAsia="仿宋" w:cs="仿宋"/>
          <w:b/>
          <w:sz w:val="32"/>
          <w:szCs w:val="32"/>
        </w:rPr>
        <w:t>40项</w:t>
      </w:r>
    </w:p>
    <w:tbl>
      <w:tblPr>
        <w:tblStyle w:val="12"/>
        <w:tblW w:w="9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3"/>
        <w:gridCol w:w="2131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公司或团队名称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参赛类别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推荐高校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沈阳智从科技有限公司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医路有你软件开发有限公司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中国医科大学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阿拉丁神灯——LIFI智能产品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大连市中晟润安科技发展有限责任公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br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"http://cy.ncss.org.cn/CYDS_2TH/project/info/58310.html" \o "http://cy.ncss.org.cn/CYDS_2TH/project/info/58310.html" </w:instrText>
            </w:r>
            <w:r>
              <w:fldChar w:fldCharType="separate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大学生聚会O2O生活服务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自主驾考平台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“互联网+”商务服务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方言橙子互联网信息科技公司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沈阳Design装饰工程有限公司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高校助推“草根”“双创”互联网服务平台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“苦思利”医药网络公司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群锋实时体温监测项链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辽宁新微来传媒科技有限公司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学生代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智能水电气一体表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HotSports酷动同行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萌森生物科技有限公司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维米＋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运动健康类APP——宠物狗的运动健康监测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深圳奇境森林科技有限公司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普利维讯数码科技有限公司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中国医科大学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地下管廊巡检机器人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交通工程仿真与可视化应用创新中心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鱼尾科技有限公司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绘心文创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甲烷催化重整制氢设备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祺迹数据环保箱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沈阳化工大学科亚学院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“木马魔方”移动数字新媒体研发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去核机器人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Dafs创意社区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大连东软信息学院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优派森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App远程操控演示平台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“天蝎座”网络电子竞技俱乐部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建设新农村——基于互联网的农村商业模式的变革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“互联网+”现代农业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覆膜直播技术推广、规划稻田养鸭和大面积增量、秸秆还田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“互联网＋”个性化传统服饰设计与定制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交互式智能养老监护系统研发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云库打印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多功能无人机平台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无人机农药喷洒与农业生产数据采集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“专享﹒钻想”你的私人家教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ascii="仿宋" w:hAnsi="仿宋" w:eastAsia="仿宋" w:cs="仿宋"/>
          <w:b/>
          <w:sz w:val="32"/>
          <w:szCs w:val="32"/>
        </w:rPr>
        <w:t>成长组</w:t>
      </w:r>
      <w:r>
        <w:rPr>
          <w:rFonts w:hint="eastAsia" w:ascii="仿宋" w:hAnsi="仿宋" w:eastAsia="仿宋" w:cs="仿宋"/>
          <w:b/>
          <w:sz w:val="32"/>
          <w:szCs w:val="32"/>
        </w:rPr>
        <w:t>20项</w:t>
      </w:r>
    </w:p>
    <w:tbl>
      <w:tblPr>
        <w:tblStyle w:val="12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3"/>
        <w:gridCol w:w="2131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公司或团队名称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参赛类别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推荐高校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海狸先生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本溪满族自治县三阳大果榛子种植专业合作社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“互联网+”现代农业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Easy-life 母婴现代化创业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“上淘学，不逃学”—培训e体化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大连科技学院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那只猴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"http://cy.ncss.org.cn/CYDS_2TH/project/info/39628.html" \o "http://cy.ncss.org.cn/CYDS_2TH/project/info/39628.html" </w:instrText>
            </w:r>
            <w:r>
              <w:fldChar w:fldCharType="separate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灵境虚拟现实科技有限公司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“互联网+”信息技术服务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优+最养生app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“互联网+”信息技术服务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沈阳迈思医疗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沈阳正林装饰工程有限公司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Cs w:val="21"/>
              </w:rPr>
              <w:t>“互联网+”商务服务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基于二维码身份识别的门禁系统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“互联网+”信息技术服务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酷玩实验室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互联网+老年用品及服务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新型双核碱性离子液体的合成及其催化制备生物柴油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“互联网+”制造业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辽宁石油化工大学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大连绿贝烘焙文化发展有限公司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eyeQ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辽宁何氏医学院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云舵手智能OBD盒子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WAKEN/唤醒装备+以使用场景为核心的运动装备社会化电商APP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“互联网+”商务服务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大连东软信息学院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“BONWEEKEND”艺术商店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抚顺市望花区传奇室内智力开发活动室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“互联网+”信息技术服务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辽宁石油化工大学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沈阳东深科技有限公司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“互联网+”公共服务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东北大学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0725"/>
    <w:rsid w:val="00012CB4"/>
    <w:rsid w:val="00060E47"/>
    <w:rsid w:val="00087259"/>
    <w:rsid w:val="00090A71"/>
    <w:rsid w:val="000C7731"/>
    <w:rsid w:val="000E621A"/>
    <w:rsid w:val="00105F0D"/>
    <w:rsid w:val="0015795F"/>
    <w:rsid w:val="00196E9A"/>
    <w:rsid w:val="00212386"/>
    <w:rsid w:val="002200E7"/>
    <w:rsid w:val="0024430D"/>
    <w:rsid w:val="002602AD"/>
    <w:rsid w:val="002D6278"/>
    <w:rsid w:val="002E799E"/>
    <w:rsid w:val="0031113F"/>
    <w:rsid w:val="003212CE"/>
    <w:rsid w:val="00326B3A"/>
    <w:rsid w:val="0034422F"/>
    <w:rsid w:val="00351F2F"/>
    <w:rsid w:val="0039210C"/>
    <w:rsid w:val="0039400B"/>
    <w:rsid w:val="00397E3C"/>
    <w:rsid w:val="003C11B6"/>
    <w:rsid w:val="003F4357"/>
    <w:rsid w:val="0040124C"/>
    <w:rsid w:val="00403D3E"/>
    <w:rsid w:val="00497EEE"/>
    <w:rsid w:val="004B2346"/>
    <w:rsid w:val="004C346D"/>
    <w:rsid w:val="00535600"/>
    <w:rsid w:val="00592CA5"/>
    <w:rsid w:val="005C5865"/>
    <w:rsid w:val="00626CF9"/>
    <w:rsid w:val="006A2461"/>
    <w:rsid w:val="006C5D1E"/>
    <w:rsid w:val="00702083"/>
    <w:rsid w:val="00705419"/>
    <w:rsid w:val="0072131C"/>
    <w:rsid w:val="00751A98"/>
    <w:rsid w:val="008318C0"/>
    <w:rsid w:val="00862823"/>
    <w:rsid w:val="00863B15"/>
    <w:rsid w:val="00880D86"/>
    <w:rsid w:val="00881010"/>
    <w:rsid w:val="009054FD"/>
    <w:rsid w:val="00926E88"/>
    <w:rsid w:val="0098664E"/>
    <w:rsid w:val="009A3EB2"/>
    <w:rsid w:val="009E17D2"/>
    <w:rsid w:val="00A67F10"/>
    <w:rsid w:val="00A779C7"/>
    <w:rsid w:val="00AA2DFB"/>
    <w:rsid w:val="00B57AFE"/>
    <w:rsid w:val="00BB0350"/>
    <w:rsid w:val="00C020F8"/>
    <w:rsid w:val="00C3219F"/>
    <w:rsid w:val="00C960BF"/>
    <w:rsid w:val="00CB6FED"/>
    <w:rsid w:val="00D30725"/>
    <w:rsid w:val="00D67AA8"/>
    <w:rsid w:val="00DC661F"/>
    <w:rsid w:val="00E33151"/>
    <w:rsid w:val="00E73CD0"/>
    <w:rsid w:val="00F32A3F"/>
    <w:rsid w:val="00F45E7E"/>
    <w:rsid w:val="00F92FD8"/>
    <w:rsid w:val="00FB6C9C"/>
    <w:rsid w:val="00FC279C"/>
    <w:rsid w:val="00FD7227"/>
    <w:rsid w:val="00FF2888"/>
    <w:rsid w:val="14827D32"/>
    <w:rsid w:val="46840ED6"/>
    <w:rsid w:val="512344AA"/>
    <w:rsid w:val="5E6D30E4"/>
    <w:rsid w:val="764C468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15"/>
    <w:unhideWhenUsed/>
    <w:uiPriority w:val="99"/>
    <w:rPr>
      <w:b/>
      <w:bCs/>
    </w:rPr>
  </w:style>
  <w:style w:type="paragraph" w:styleId="4">
    <w:name w:val="annotation text"/>
    <w:basedOn w:val="1"/>
    <w:link w:val="14"/>
    <w:unhideWhenUsed/>
    <w:uiPriority w:val="99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4"/>
    <w:semiHidden/>
    <w:qFormat/>
    <w:uiPriority w:val="99"/>
    <w:rPr/>
  </w:style>
  <w:style w:type="character" w:customStyle="1" w:styleId="15">
    <w:name w:val="批注主题 Char"/>
    <w:basedOn w:val="14"/>
    <w:link w:val="3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9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1159</Words>
  <Characters>6610</Characters>
  <Lines>55</Lines>
  <Paragraphs>15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2016-08-24T08:47:00Z</dcterms:created>
  <dc:creator>dell</dc:creator>
  <cp:lastModifiedBy>zhang</cp:lastModifiedBy>
  <dcterms:modified xsi:type="dcterms:W3CDTF">2016-09-06T05:57:11Z</dcterms:modified>
  <dc:title>关于做好“中软国际杯”辽宁省首届“互联网+”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