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5B" w:rsidRDefault="00CA095B" w:rsidP="00CA095B">
      <w:pPr>
        <w:rPr>
          <w:rFonts w:ascii="黑体" w:eastAsia="黑体" w:hAnsi="黑体" w:hint="eastAsia"/>
          <w:szCs w:val="32"/>
        </w:rPr>
      </w:pPr>
      <w:r w:rsidRPr="00BA0DC8">
        <w:rPr>
          <w:rFonts w:ascii="黑体" w:eastAsia="黑体" w:hAnsi="黑体"/>
          <w:szCs w:val="32"/>
        </w:rPr>
        <w:t>附件</w:t>
      </w:r>
      <w:r w:rsidRPr="00BA0DC8">
        <w:rPr>
          <w:rFonts w:ascii="黑体" w:eastAsia="黑体" w:hAnsi="黑体" w:hint="eastAsia"/>
          <w:szCs w:val="32"/>
        </w:rPr>
        <w:t>1</w:t>
      </w:r>
    </w:p>
    <w:p w:rsidR="00CA095B" w:rsidRPr="00BA0DC8" w:rsidRDefault="00CA095B" w:rsidP="00CA095B">
      <w:pPr>
        <w:spacing w:line="620" w:lineRule="exact"/>
        <w:jc w:val="left"/>
        <w:rPr>
          <w:rFonts w:ascii="黑体" w:eastAsia="黑体" w:hAnsi="黑体" w:cs="方正小标宋简体" w:hint="eastAsia"/>
          <w:sz w:val="40"/>
          <w:szCs w:val="40"/>
        </w:rPr>
      </w:pPr>
    </w:p>
    <w:p w:rsidR="00CA095B" w:rsidRPr="00BA0DC8" w:rsidRDefault="00CA095B" w:rsidP="00CA095B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BA0DC8">
        <w:rPr>
          <w:rFonts w:ascii="方正小标宋简体" w:eastAsia="方正小标宋简体" w:hAnsi="方正小标宋简体" w:cs="方正小标宋简体" w:hint="eastAsia"/>
          <w:sz w:val="44"/>
          <w:szCs w:val="44"/>
        </w:rPr>
        <w:t>辽宁省教育系统先进集体名单</w:t>
      </w:r>
    </w:p>
    <w:p w:rsidR="00CA095B" w:rsidRPr="00BA0DC8" w:rsidRDefault="00CA095B" w:rsidP="00CA095B">
      <w:pPr>
        <w:spacing w:beforeLines="100" w:afterLines="100"/>
        <w:jc w:val="center"/>
        <w:rPr>
          <w:rFonts w:ascii="楷体_GB2312" w:eastAsia="楷体_GB2312" w:hAnsi="仿宋_GB2312" w:cs="仿宋_GB2312" w:hint="eastAsia"/>
          <w:szCs w:val="32"/>
        </w:rPr>
      </w:pPr>
      <w:r w:rsidRPr="00BA0DC8">
        <w:rPr>
          <w:rFonts w:ascii="楷体_GB2312" w:eastAsia="楷体_GB2312" w:hAnsi="仿宋_GB2312" w:cs="仿宋_GB2312" w:hint="eastAsia"/>
          <w:szCs w:val="32"/>
        </w:rPr>
        <w:t>（共126个）</w:t>
      </w:r>
    </w:p>
    <w:tbl>
      <w:tblPr>
        <w:tblW w:w="0" w:type="auto"/>
        <w:tblInd w:w="234" w:type="dxa"/>
        <w:tblLook w:val="0000"/>
      </w:tblPr>
      <w:tblGrid>
        <w:gridCol w:w="8238"/>
      </w:tblGrid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大连大学先进设计技术中心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大连东软信息学院计算机与软件学院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大连工业大学食品学院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大连海事大学轮机工程学院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大连海洋大学马克思主义学院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大连交通大学材料科学与工程学院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大连理工大学建设工程学部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大连民族大学设计学院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大连外国语大学英语学院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大连医科大学附属第二医院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东北财经大学经济学院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东北大学流程工业综合自动化国家重点实验室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锦州医科大学附属第一医院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辽宁大学法学院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辽宁对外经贸学院国际经贸学院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辽宁工程技术大学测绘与地理科学学院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辽宁工业大学理学院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辽宁科技大学教务处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辽宁科技学院资源与土木工程学院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辽宁师范大学文学院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辽宁石油化工大学石油化工学院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辽宁中医药大学针灸推拿学院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Cs w:val="32"/>
                <w:lang/>
              </w:rPr>
              <w:t>沈阳大学环境学院-区域污染环境生态修复教育部重点实验室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沈阳工程学院学生工作处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沈阳工学院机械工程与自动化学院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沈阳工业大学机械工程学院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沈阳建筑大学工程训练中心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沈阳理工大学艺术设计学院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沈阳农业大学农学院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沈阳体育学院运动训练学院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沈阳药科大学制药工程学院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沈阳医学院第一临床学院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沈阳音乐学院声乐歌剧系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中国刑事警察学院侦查与反恐怖学院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中国医科大学第一临床学院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大连职业技术学院汽车工程学院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辽宁城市建设职业技术学院建筑工程系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辽宁地质工程职业学院资源系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85"/>
                <w:kern w:val="0"/>
                <w:szCs w:val="32"/>
                <w:lang/>
              </w:rPr>
              <w:t>辽宁广播电视大学（辽宁装备制造职业技术学院）自动控制工程学院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辽宁机电职业技术学院自动控制工程系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辽宁金融职业学院后勤保障中心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辽宁经济职业技术学院财经学院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辽宁农业职业技术学院农学园艺系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辽宁生态工程职业学院林学院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辽宁省交通高等专科学校机电工程系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辽宁教育学院教育科学研究与评估中心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辽宁石化职业技术学院自动化系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辽宁铁道职业技术学院教务处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辽宁现代服务职业技术学院商业管理学院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辽宁医药职业学院药学系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辽宁职业学院园艺学院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沈阳职业技术学院科研处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沈阳市外事服务学校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大连技师学院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本溪市商贸服务学校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朝阳市财经学校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沈阳铁路第五小学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 xml:space="preserve">沈阳市沈河区二经街第二小学 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沈阳市第三十一中学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沈阳市第四十中学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沈阳市皇姑区育成学校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沈阳市大东区教育局幼儿园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沈阳市大东区杏坛小学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沈阳市第五十一中学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沈阳师范大学第二附属学校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沈阳市第三十中学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沈阳新民市城南小学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沈阳市法库县白鹤幼儿园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沈阳市第二中学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大连市中山区东港第一小学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大连市实验小学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大连格致中学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大连市第七十六中学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大连高新技术产业园区中心小学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大连市旅顺第二高级中学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大连经济技术开发区第八高级中学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大连市普兰店区文化路小学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大连瓦房店市第十三初级中学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大连庄河市将军湖幼儿园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大连市长海县四块石小学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岫岩满族自治县满族中学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鞍山市第五十一中学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鞍山市第五中学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台安县回族小学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海城市高级中学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抚顺市实验小学校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抚顺市东方德才小学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抚顺市清原满族自治县高级中学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本溪市第一中学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本溪市平山区民生小学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丹东市实验小学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丹东市东港市第一中学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丹东市振安区楼房镇中心小学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spacing w:line="4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lang/>
              </w:rPr>
              <w:t>锦州市北镇市高级中学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锦州市第十九中学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锦州市锦州中学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锦州市实验学校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营口市第二高级中学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辽宁省实验中学营口分校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营口市西市区创新小学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营口实验学校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阜新蒙古族自治县阜新镇学校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阜新蒙古族自治县实验小学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彰武县第二初级中学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辽阳市第一高级中学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辽阳市辽阳县河栏镇九年一贯制学校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pStyle w:val="a5"/>
              <w:adjustRightInd w:val="0"/>
              <w:snapToGrid w:val="0"/>
              <w:spacing w:line="578" w:lineRule="exact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lang/>
              </w:rPr>
              <w:t>辽阳石油化纤公司第五小学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铁岭市昌图县付家镇中心小学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铁岭开原市第四中学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铁岭市西丰县鸿志小学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铁岭市特殊教育学校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朝阳北票市高级中学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朝阳凌源市朝阳街小学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朝阳县幼儿园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朝阳市建平县青峰山镇九年一贯制学校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5"/>
                <w:kern w:val="0"/>
                <w:szCs w:val="32"/>
                <w:lang/>
              </w:rPr>
              <w:t>朝阳市喀喇沁左翼蒙古族自治县蒙古族高级中学卓南分校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朝阳市特殊教育中心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盘锦市魏书生中学（盘锦市辽东湾实验中学）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盘锦市盘山县胡家学校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盘锦市鹤乡小学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葫芦岛市化工第四小学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spacing w:line="52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黑体" w:hint="eastAsia"/>
                <w:szCs w:val="32"/>
              </w:rPr>
              <w:t>绥中县实验小学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葫芦岛市第一高级中学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辽宁工程技术大学附属中学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spacing w:line="52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黑体" w:hint="eastAsia"/>
                <w:szCs w:val="32"/>
              </w:rPr>
              <w:t>建昌县实验小学</w:t>
            </w:r>
          </w:p>
        </w:tc>
      </w:tr>
      <w:tr w:rsidR="00CA095B" w:rsidTr="0023719E">
        <w:trPr>
          <w:trHeight w:val="567"/>
        </w:trPr>
        <w:tc>
          <w:tcPr>
            <w:tcW w:w="8238" w:type="dxa"/>
            <w:vAlign w:val="center"/>
          </w:tcPr>
          <w:p w:rsidR="00CA095B" w:rsidRDefault="00CA095B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辽宁省实验学校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FF" w:rsidRDefault="00DA59FF" w:rsidP="00CA095B">
      <w:r>
        <w:separator/>
      </w:r>
    </w:p>
  </w:endnote>
  <w:endnote w:type="continuationSeparator" w:id="0">
    <w:p w:rsidR="00DA59FF" w:rsidRDefault="00DA59FF" w:rsidP="00CA0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FF" w:rsidRDefault="00DA59FF" w:rsidP="00CA095B">
      <w:r>
        <w:separator/>
      </w:r>
    </w:p>
  </w:footnote>
  <w:footnote w:type="continuationSeparator" w:id="0">
    <w:p w:rsidR="00DA59FF" w:rsidRDefault="00DA59FF" w:rsidP="00CA0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CA095B"/>
    <w:rsid w:val="00D31D50"/>
    <w:rsid w:val="00D85591"/>
    <w:rsid w:val="00DA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5B"/>
    <w:pPr>
      <w:widowControl w:val="0"/>
      <w:spacing w:after="0" w:line="240" w:lineRule="auto"/>
      <w:jc w:val="both"/>
    </w:pPr>
    <w:rPr>
      <w:rFonts w:ascii="Times New Roman" w:eastAsia="方正书宋简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95B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95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95B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95B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A095B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2020-12-25T05:31:00Z</dcterms:modified>
</cp:coreProperties>
</file>